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59" w:rsidRPr="00E33424" w:rsidRDefault="00600D59" w:rsidP="00600D59">
      <w:pPr>
        <w:pStyle w:val="Nadpis6"/>
        <w:jc w:val="center"/>
        <w:rPr>
          <w:b/>
          <w:color w:val="1F497D"/>
          <w:szCs w:val="24"/>
        </w:rPr>
      </w:pPr>
      <w:r w:rsidRPr="00E33424">
        <w:rPr>
          <w:b/>
          <w:noProof/>
          <w:color w:val="1F497D"/>
          <w:szCs w:val="24"/>
        </w:rPr>
        <w:drawing>
          <wp:inline distT="0" distB="0" distL="0" distR="0" wp14:anchorId="0C803991" wp14:editId="2E2D3715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59" w:rsidRPr="00A57504" w:rsidRDefault="00600D59" w:rsidP="00600D59">
      <w:pPr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E33424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A6FE71" wp14:editId="7C7BF868">
            <wp:simplePos x="0" y="0"/>
            <wp:positionH relativeFrom="column">
              <wp:posOffset>1779905</wp:posOffset>
            </wp:positionH>
            <wp:positionV relativeFrom="paragraph">
              <wp:posOffset>89535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D59" w:rsidRPr="00A57504" w:rsidRDefault="00600D59" w:rsidP="00600D59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Tisková zpráva</w:t>
      </w:r>
    </w:p>
    <w:p w:rsidR="00600D59" w:rsidRPr="00A57504" w:rsidRDefault="00600D59" w:rsidP="00600D59">
      <w:pPr>
        <w:tabs>
          <w:tab w:val="left" w:pos="1455"/>
        </w:tabs>
        <w:rPr>
          <w:rFonts w:asciiTheme="minorHAnsi" w:hAnsiTheme="minorHAnsi" w:cstheme="minorHAnsi"/>
          <w:color w:val="1F497D"/>
          <w:sz w:val="28"/>
          <w:szCs w:val="28"/>
        </w:rPr>
      </w:pPr>
    </w:p>
    <w:p w:rsidR="00600D59" w:rsidRPr="00A57504" w:rsidRDefault="00BB7AA9" w:rsidP="00600D59">
      <w:pPr>
        <w:tabs>
          <w:tab w:val="left" w:pos="960"/>
          <w:tab w:val="left" w:pos="1455"/>
          <w:tab w:val="center" w:pos="4536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</w:rPr>
        <w:t>1</w:t>
      </w:r>
      <w:r w:rsidR="009532A5">
        <w:rPr>
          <w:rFonts w:asciiTheme="minorHAnsi" w:hAnsiTheme="minorHAnsi" w:cstheme="minorHAnsi"/>
          <w:b/>
          <w:color w:val="1F497D"/>
          <w:sz w:val="28"/>
          <w:szCs w:val="28"/>
        </w:rPr>
        <w:t>9</w:t>
      </w:r>
      <w:r w:rsidR="007663D5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600D59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1F497D"/>
          <w:sz w:val="28"/>
          <w:szCs w:val="28"/>
        </w:rPr>
        <w:t>8</w:t>
      </w:r>
      <w:r w:rsidR="007663D5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600D59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202</w:t>
      </w:r>
      <w:r w:rsidR="00600D59">
        <w:rPr>
          <w:rFonts w:asciiTheme="minorHAnsi" w:hAnsiTheme="minorHAnsi" w:cstheme="minorHAnsi"/>
          <w:b/>
          <w:color w:val="1F497D"/>
          <w:sz w:val="28"/>
          <w:szCs w:val="28"/>
        </w:rPr>
        <w:t>4</w:t>
      </w:r>
    </w:p>
    <w:p w:rsidR="00600D59" w:rsidRPr="00E33424" w:rsidRDefault="00600D59" w:rsidP="00600D59">
      <w:pPr>
        <w:tabs>
          <w:tab w:val="left" w:pos="1455"/>
          <w:tab w:val="left" w:pos="5263"/>
        </w:tabs>
        <w:jc w:val="center"/>
        <w:rPr>
          <w:b/>
          <w:color w:val="1F497D"/>
          <w:sz w:val="24"/>
          <w:szCs w:val="24"/>
        </w:rPr>
      </w:pPr>
    </w:p>
    <w:p w:rsidR="00600D59" w:rsidRPr="00E33424" w:rsidRDefault="00600D59" w:rsidP="00600D59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</w:p>
    <w:p w:rsidR="00600D59" w:rsidRPr="00F60E92" w:rsidRDefault="00600D59" w:rsidP="00600D59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Nemocnice Na Homolce, Roentgenova 2, 150 30 Praha 5</w:t>
      </w:r>
    </w:p>
    <w:p w:rsidR="00600D59" w:rsidRPr="00F60E92" w:rsidRDefault="00600D59" w:rsidP="00600D59">
      <w:pPr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http://</w:t>
      </w:r>
      <w:proofErr w:type="gramStart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www</w:t>
      </w:r>
      <w:proofErr w:type="gramEnd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.</w:t>
      </w:r>
      <w:proofErr w:type="gramStart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homolka</w:t>
      </w:r>
      <w:proofErr w:type="gramEnd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.cz</w:t>
      </w:r>
    </w:p>
    <w:p w:rsidR="00600D59" w:rsidRPr="00F60E92" w:rsidRDefault="00600D59" w:rsidP="00600D59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600D59" w:rsidRPr="00F60E92" w:rsidRDefault="00600D59" w:rsidP="00600D59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BB7AA9" w:rsidRDefault="00BB7AA9" w:rsidP="00BB7AA9">
      <w:pPr>
        <w:pStyle w:val="Normlnweb"/>
        <w:jc w:val="center"/>
        <w:rPr>
          <w:rStyle w:val="Siln"/>
          <w:rFonts w:asciiTheme="minorHAnsi" w:hAnsiTheme="minorHAnsi" w:cstheme="minorHAnsi"/>
          <w:color w:val="1F4E79" w:themeColor="accent1" w:themeShade="80"/>
          <w:sz w:val="28"/>
          <w:szCs w:val="28"/>
        </w:rPr>
      </w:pPr>
      <w:r w:rsidRPr="00BB7AA9">
        <w:rPr>
          <w:rStyle w:val="Siln"/>
          <w:rFonts w:asciiTheme="minorHAnsi" w:hAnsiTheme="minorHAnsi" w:cstheme="minorHAnsi"/>
          <w:color w:val="1F4E79" w:themeColor="accent1" w:themeShade="80"/>
          <w:sz w:val="28"/>
          <w:szCs w:val="28"/>
        </w:rPr>
        <w:t>Lékaři v Nemocnici Na Homolce provedli první unikátní robotickou operaci endometriózy</w:t>
      </w:r>
    </w:p>
    <w:p w:rsidR="00BB7AA9" w:rsidRPr="000279E7" w:rsidRDefault="00BB7AA9" w:rsidP="00BB7AA9">
      <w:pPr>
        <w:pStyle w:val="Normlnweb"/>
        <w:jc w:val="center"/>
        <w:rPr>
          <w:rFonts w:asciiTheme="minorHAnsi" w:hAnsiTheme="minorHAnsi" w:cstheme="minorHAnsi"/>
          <w:color w:val="1F4E79" w:themeColor="accent1" w:themeShade="80"/>
          <w:sz w:val="28"/>
          <w:szCs w:val="28"/>
        </w:rPr>
      </w:pPr>
    </w:p>
    <w:p w:rsidR="00BB7AA9" w:rsidRPr="000279E7" w:rsidRDefault="00BB7AA9" w:rsidP="00BB7AA9">
      <w:pPr>
        <w:pStyle w:val="Normlnweb"/>
        <w:rPr>
          <w:rFonts w:asciiTheme="minorHAnsi" w:hAnsiTheme="minorHAnsi" w:cstheme="minorHAnsi"/>
          <w:color w:val="1F4E79" w:themeColor="accent1" w:themeShade="80"/>
        </w:rPr>
      </w:pPr>
      <w:r w:rsidRPr="000279E7">
        <w:rPr>
          <w:rFonts w:asciiTheme="minorHAnsi" w:hAnsiTheme="minorHAnsi" w:cstheme="minorHAnsi"/>
          <w:color w:val="1F4E79" w:themeColor="accent1" w:themeShade="80"/>
        </w:rPr>
        <w:t>V pátek 16. srpna lékaři z Nemocnice Na Homolce poprvé úspěšně provedli robotickou operaci u pacientky s rozsáhlou endometriózou. „Pacientce se v důsledku endometriózy vytvořily uzly na děloze, konečníku a tlustém střevu. Chtěla mít možnost otěhotnět, a proto jsme se rozhodli pro odstranění uzlů při zachování dělohy. Spolupracovali jsme také s chirurgem, který musel odstranit část střeva,“ uvedl zástupce primáře gynekologického oddělení MUDr. Vladimír Baláž.</w:t>
      </w:r>
    </w:p>
    <w:p w:rsidR="000279E7" w:rsidRPr="000279E7" w:rsidRDefault="000279E7" w:rsidP="000279E7">
      <w:pPr>
        <w:spacing w:before="100" w:beforeAutospacing="1" w:after="100" w:afterAutospacing="1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0279E7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„Resekce střeva byla nezbytná kvůli rozsahu srůstů a invazi endometriózy do střevní stěny. Díky robotické chirurgii jsme mohli operaci provést s minimálním zásahem do okolních tkání a s vysokou přesností,“ dodal MUDr. Vladimír Teplan, chirurg z oddělení všeobecné chirurgie.</w:t>
      </w:r>
    </w:p>
    <w:p w:rsidR="00BB7AA9" w:rsidRPr="000279E7" w:rsidRDefault="00BB7AA9" w:rsidP="00BB7AA9">
      <w:pPr>
        <w:pStyle w:val="Normlnweb"/>
        <w:rPr>
          <w:rFonts w:asciiTheme="minorHAnsi" w:hAnsiTheme="minorHAnsi" w:cstheme="minorHAnsi"/>
          <w:color w:val="1F4E79" w:themeColor="accent1" w:themeShade="80"/>
        </w:rPr>
      </w:pPr>
      <w:r w:rsidRPr="000279E7">
        <w:rPr>
          <w:rFonts w:asciiTheme="minorHAnsi" w:hAnsiTheme="minorHAnsi" w:cstheme="minorHAnsi"/>
          <w:color w:val="1F4E79" w:themeColor="accent1" w:themeShade="80"/>
        </w:rPr>
        <w:t xml:space="preserve">Operace využila nejmodernějších technologií, které současná medicína nabízí, což vedlo k výrazně kratší době zákroku i snížení pooperační zátěže. „Pacientka nebude mít velký řez na břiše a doba hospitalizace by měla být čtyři až pět dní, pokud vše proběhne hladce,“ dodal Baláž. Při tomto zákroku byla poprvé použita fluorescence s </w:t>
      </w:r>
      <w:proofErr w:type="spellStart"/>
      <w:r w:rsidRPr="000279E7">
        <w:rPr>
          <w:rFonts w:asciiTheme="minorHAnsi" w:hAnsiTheme="minorHAnsi" w:cstheme="minorHAnsi"/>
          <w:color w:val="1F4E79" w:themeColor="accent1" w:themeShade="80"/>
        </w:rPr>
        <w:t>indocyaninovou</w:t>
      </w:r>
      <w:proofErr w:type="spellEnd"/>
      <w:r w:rsidRPr="000279E7">
        <w:rPr>
          <w:rFonts w:asciiTheme="minorHAnsi" w:hAnsiTheme="minorHAnsi" w:cstheme="minorHAnsi"/>
          <w:color w:val="1F4E79" w:themeColor="accent1" w:themeShade="80"/>
        </w:rPr>
        <w:t xml:space="preserve"> zelení (kontrastní látka pro zvýraznění cév a tkání během operace), která umožnila přesné zobrazení srůstů a pomohla zvýšit přesnost a bezpečnost operace.</w:t>
      </w:r>
    </w:p>
    <w:p w:rsidR="00600D59" w:rsidRPr="000279E7" w:rsidRDefault="00BB7AA9" w:rsidP="000279E7">
      <w:pPr>
        <w:pStyle w:val="Normlnweb"/>
        <w:rPr>
          <w:rFonts w:asciiTheme="minorHAnsi" w:hAnsiTheme="minorHAnsi" w:cstheme="minorHAnsi"/>
          <w:color w:val="1F4E79" w:themeColor="accent1" w:themeShade="80"/>
        </w:rPr>
      </w:pPr>
      <w:r w:rsidRPr="000279E7">
        <w:rPr>
          <w:rFonts w:asciiTheme="minorHAnsi" w:hAnsiTheme="minorHAnsi" w:cstheme="minorHAnsi"/>
          <w:color w:val="1F4E79" w:themeColor="accent1" w:themeShade="80"/>
        </w:rPr>
        <w:t>Nemocnice Na Homolce tak znovu potvrzuje svou vedoucí roli v oblasti robotické chirurgie v České republice.</w:t>
      </w:r>
    </w:p>
    <w:p w:rsidR="00600D59" w:rsidRDefault="00600D59" w:rsidP="00600D59">
      <w:pPr>
        <w:jc w:val="both"/>
        <w:rPr>
          <w:rFonts w:asciiTheme="minorHAnsi" w:hAnsiTheme="minorHAnsi" w:cstheme="minorHAnsi"/>
          <w:bCs/>
          <w:color w:val="1F497D"/>
        </w:rPr>
      </w:pPr>
    </w:p>
    <w:p w:rsidR="00600D59" w:rsidRPr="00277E66" w:rsidRDefault="00600D59" w:rsidP="00600D59">
      <w:pPr>
        <w:jc w:val="both"/>
        <w:rPr>
          <w:rFonts w:asciiTheme="minorHAnsi" w:hAnsiTheme="minorHAnsi" w:cstheme="minorHAnsi"/>
          <w:bCs/>
          <w:color w:val="1F497D"/>
        </w:rPr>
      </w:pPr>
      <w:r w:rsidRPr="00277E66">
        <w:rPr>
          <w:rFonts w:asciiTheme="minorHAnsi" w:hAnsiTheme="minorHAnsi" w:cstheme="minorHAnsi"/>
          <w:bCs/>
          <w:color w:val="1F497D"/>
        </w:rPr>
        <w:t>Kontakt na tiskovou mluvčí Nemocnice N</w:t>
      </w:r>
      <w:bookmarkStart w:id="0" w:name="_GoBack"/>
      <w:bookmarkEnd w:id="0"/>
      <w:r w:rsidRPr="00277E66">
        <w:rPr>
          <w:rFonts w:asciiTheme="minorHAnsi" w:hAnsiTheme="minorHAnsi" w:cstheme="minorHAnsi"/>
          <w:bCs/>
          <w:color w:val="1F497D"/>
        </w:rPr>
        <w:t>a Homolce:</w:t>
      </w:r>
    </w:p>
    <w:p w:rsidR="00600D59" w:rsidRPr="00277E66" w:rsidRDefault="00600D59" w:rsidP="00600D5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Mgr. Martina Dostálová</w:t>
      </w:r>
    </w:p>
    <w:p w:rsidR="00600D59" w:rsidRPr="00277E66" w:rsidRDefault="00600D59" w:rsidP="00600D5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tel.: +420 257 273 056</w:t>
      </w:r>
    </w:p>
    <w:p w:rsidR="00600D59" w:rsidRPr="00277E66" w:rsidRDefault="00600D59" w:rsidP="00600D5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mobil: +420 724 083 906</w:t>
      </w:r>
    </w:p>
    <w:p w:rsidR="00600D59" w:rsidRPr="00277E66" w:rsidRDefault="00600D59" w:rsidP="00600D5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 xml:space="preserve">e-mail: </w:t>
      </w:r>
      <w:hyperlink r:id="rId7" w:history="1">
        <w:r w:rsidRPr="00277E66">
          <w:rPr>
            <w:rStyle w:val="Hypertextovodkaz"/>
            <w:rFonts w:asciiTheme="minorHAnsi" w:eastAsia="SimSun" w:hAnsiTheme="minorHAnsi" w:cstheme="minorHAnsi"/>
          </w:rPr>
          <w:t>martina.dostalova@homolka.cz</w:t>
        </w:r>
      </w:hyperlink>
    </w:p>
    <w:p w:rsidR="00600D59" w:rsidRPr="003C70F9" w:rsidRDefault="00600D59" w:rsidP="00600D59"/>
    <w:sectPr w:rsidR="00600D59" w:rsidRPr="003C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B1A"/>
    <w:multiLevelType w:val="multilevel"/>
    <w:tmpl w:val="761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91EA9"/>
    <w:multiLevelType w:val="multilevel"/>
    <w:tmpl w:val="C300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70494"/>
    <w:multiLevelType w:val="multilevel"/>
    <w:tmpl w:val="919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A1EDB"/>
    <w:multiLevelType w:val="multilevel"/>
    <w:tmpl w:val="D45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80865"/>
    <w:multiLevelType w:val="hybridMultilevel"/>
    <w:tmpl w:val="281AB58C"/>
    <w:lvl w:ilvl="0" w:tplc="ACE42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B5"/>
    <w:rsid w:val="000000F3"/>
    <w:rsid w:val="00023E00"/>
    <w:rsid w:val="000241E6"/>
    <w:rsid w:val="000279E7"/>
    <w:rsid w:val="00054BBE"/>
    <w:rsid w:val="00055EC6"/>
    <w:rsid w:val="0008391E"/>
    <w:rsid w:val="00095F2E"/>
    <w:rsid w:val="000B20FA"/>
    <w:rsid w:val="000B5C09"/>
    <w:rsid w:val="0011080A"/>
    <w:rsid w:val="001603FB"/>
    <w:rsid w:val="001D210D"/>
    <w:rsid w:val="00206674"/>
    <w:rsid w:val="00223AA5"/>
    <w:rsid w:val="00230BD1"/>
    <w:rsid w:val="00230E6D"/>
    <w:rsid w:val="00232414"/>
    <w:rsid w:val="002332E9"/>
    <w:rsid w:val="002617B1"/>
    <w:rsid w:val="0029413C"/>
    <w:rsid w:val="00313072"/>
    <w:rsid w:val="00327547"/>
    <w:rsid w:val="003551C6"/>
    <w:rsid w:val="00355853"/>
    <w:rsid w:val="003915E0"/>
    <w:rsid w:val="003C7AAB"/>
    <w:rsid w:val="003D77B6"/>
    <w:rsid w:val="003E121F"/>
    <w:rsid w:val="004326E8"/>
    <w:rsid w:val="00477BA1"/>
    <w:rsid w:val="00481260"/>
    <w:rsid w:val="004F5457"/>
    <w:rsid w:val="004F6559"/>
    <w:rsid w:val="00520A80"/>
    <w:rsid w:val="005922F8"/>
    <w:rsid w:val="005A4B77"/>
    <w:rsid w:val="005F2688"/>
    <w:rsid w:val="00600D59"/>
    <w:rsid w:val="006B0C0E"/>
    <w:rsid w:val="006F216B"/>
    <w:rsid w:val="0070153E"/>
    <w:rsid w:val="00710A1D"/>
    <w:rsid w:val="007663D5"/>
    <w:rsid w:val="00773341"/>
    <w:rsid w:val="007A5EB3"/>
    <w:rsid w:val="007B5472"/>
    <w:rsid w:val="007E6CBD"/>
    <w:rsid w:val="008056FF"/>
    <w:rsid w:val="00882961"/>
    <w:rsid w:val="0089608A"/>
    <w:rsid w:val="008A4C79"/>
    <w:rsid w:val="008A7B19"/>
    <w:rsid w:val="008F4043"/>
    <w:rsid w:val="009012F2"/>
    <w:rsid w:val="00946EA1"/>
    <w:rsid w:val="009532A5"/>
    <w:rsid w:val="00A114B5"/>
    <w:rsid w:val="00A208AE"/>
    <w:rsid w:val="00A95B32"/>
    <w:rsid w:val="00AC6EE9"/>
    <w:rsid w:val="00AE3227"/>
    <w:rsid w:val="00B02548"/>
    <w:rsid w:val="00B63562"/>
    <w:rsid w:val="00BB7AA9"/>
    <w:rsid w:val="00BF6F5A"/>
    <w:rsid w:val="00C36499"/>
    <w:rsid w:val="00C81671"/>
    <w:rsid w:val="00D011F3"/>
    <w:rsid w:val="00D44671"/>
    <w:rsid w:val="00D61BEF"/>
    <w:rsid w:val="00D856B4"/>
    <w:rsid w:val="00DD0E16"/>
    <w:rsid w:val="00DD2EE2"/>
    <w:rsid w:val="00E23BAC"/>
    <w:rsid w:val="00E30C44"/>
    <w:rsid w:val="00E47B24"/>
    <w:rsid w:val="00ED68F7"/>
    <w:rsid w:val="00F5591D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3089-D27A-4839-BD59-9862ECD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30C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4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E30C4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D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C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0C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rticle-body-content-date">
    <w:name w:val="article-body-content-date"/>
    <w:basedOn w:val="Standardnpsmoodstavce"/>
    <w:rsid w:val="00E30C44"/>
  </w:style>
  <w:style w:type="paragraph" w:styleId="Normlnweb">
    <w:name w:val="Normal (Web)"/>
    <w:basedOn w:val="Normln"/>
    <w:uiPriority w:val="99"/>
    <w:unhideWhenUsed/>
    <w:rsid w:val="00E30C44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E30C44"/>
    <w:rPr>
      <w:i/>
      <w:iCs/>
    </w:rPr>
  </w:style>
  <w:style w:type="character" w:styleId="Hypertextovodkaz">
    <w:name w:val="Hyperlink"/>
    <w:basedOn w:val="Standardnpsmoodstavce"/>
    <w:unhideWhenUsed/>
    <w:rsid w:val="00E30C4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0C44"/>
    <w:rPr>
      <w:b/>
      <w:bCs/>
    </w:rPr>
  </w:style>
  <w:style w:type="character" w:customStyle="1" w:styleId="articlekeyword">
    <w:name w:val="article__keyword"/>
    <w:basedOn w:val="Standardnpsmoodstavce"/>
    <w:rsid w:val="00520A80"/>
  </w:style>
  <w:style w:type="paragraph" w:styleId="Textbubliny">
    <w:name w:val="Balloon Text"/>
    <w:basedOn w:val="Normln"/>
    <w:link w:val="TextbublinyChar"/>
    <w:uiPriority w:val="99"/>
    <w:semiHidden/>
    <w:unhideWhenUsed/>
    <w:rsid w:val="00B6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62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4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enter">
    <w:name w:val="center"/>
    <w:basedOn w:val="Normln"/>
    <w:rsid w:val="007B547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B77"/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B77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1D210D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600D5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3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9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.dostalova@homol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Homolce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Perlíková Pavlína</dc:creator>
  <cp:keywords/>
  <dc:description/>
  <cp:lastModifiedBy>Šikl Petr</cp:lastModifiedBy>
  <cp:revision>2</cp:revision>
  <cp:lastPrinted>2024-03-15T09:34:00Z</cp:lastPrinted>
  <dcterms:created xsi:type="dcterms:W3CDTF">2024-09-11T08:52:00Z</dcterms:created>
  <dcterms:modified xsi:type="dcterms:W3CDTF">2024-09-11T08:52:00Z</dcterms:modified>
</cp:coreProperties>
</file>