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758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5B56EE" w:rsidRPr="00985730" w:rsidTr="00F77273">
        <w:tc>
          <w:tcPr>
            <w:tcW w:w="4106" w:type="dxa"/>
          </w:tcPr>
          <w:p w:rsidR="005B56EE" w:rsidRPr="00985730" w:rsidRDefault="005B56EE" w:rsidP="00985730">
            <w:pPr>
              <w:pStyle w:val="Nzev"/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Jméno, příjmení</w:t>
            </w:r>
          </w:p>
        </w:tc>
        <w:tc>
          <w:tcPr>
            <w:tcW w:w="4820" w:type="dxa"/>
          </w:tcPr>
          <w:p w:rsidR="005B56EE" w:rsidRPr="00985730" w:rsidRDefault="005B56EE" w:rsidP="00985730">
            <w:pPr>
              <w:rPr>
                <w:rFonts w:ascii="Calibri" w:hAnsi="Calibri" w:cs="Calibri"/>
              </w:rPr>
            </w:pPr>
          </w:p>
        </w:tc>
      </w:tr>
      <w:tr w:rsidR="005B56EE" w:rsidRPr="00985730" w:rsidTr="00F77273">
        <w:tc>
          <w:tcPr>
            <w:tcW w:w="4106" w:type="dxa"/>
          </w:tcPr>
          <w:p w:rsidR="005B56EE" w:rsidRPr="00985730" w:rsidRDefault="005B56EE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Rodné číslo</w:t>
            </w:r>
          </w:p>
        </w:tc>
        <w:tc>
          <w:tcPr>
            <w:tcW w:w="4820" w:type="dxa"/>
          </w:tcPr>
          <w:p w:rsidR="005B56EE" w:rsidRPr="00985730" w:rsidRDefault="005B56EE" w:rsidP="00985730">
            <w:pPr>
              <w:rPr>
                <w:rFonts w:ascii="Calibri" w:hAnsi="Calibri" w:cs="Calibri"/>
              </w:rPr>
            </w:pPr>
          </w:p>
        </w:tc>
      </w:tr>
      <w:tr w:rsidR="005B56EE" w:rsidRPr="00985730" w:rsidTr="00F77273">
        <w:tc>
          <w:tcPr>
            <w:tcW w:w="4106" w:type="dxa"/>
          </w:tcPr>
          <w:p w:rsidR="005B56EE" w:rsidRPr="00985730" w:rsidRDefault="005B56EE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Bydliště</w:t>
            </w:r>
          </w:p>
        </w:tc>
        <w:tc>
          <w:tcPr>
            <w:tcW w:w="4820" w:type="dxa"/>
          </w:tcPr>
          <w:p w:rsidR="005B56EE" w:rsidRPr="00985730" w:rsidRDefault="005B56EE" w:rsidP="00985730">
            <w:pPr>
              <w:rPr>
                <w:rFonts w:ascii="Calibri" w:hAnsi="Calibri" w:cs="Calibri"/>
              </w:rPr>
            </w:pPr>
          </w:p>
        </w:tc>
      </w:tr>
      <w:tr w:rsidR="005B56EE" w:rsidRPr="00985730" w:rsidTr="00F77273">
        <w:tc>
          <w:tcPr>
            <w:tcW w:w="4106" w:type="dxa"/>
          </w:tcPr>
          <w:p w:rsidR="005B56EE" w:rsidRPr="00985730" w:rsidRDefault="005B56EE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Telefon</w:t>
            </w:r>
          </w:p>
        </w:tc>
        <w:tc>
          <w:tcPr>
            <w:tcW w:w="4820" w:type="dxa"/>
          </w:tcPr>
          <w:p w:rsidR="005B56EE" w:rsidRPr="00985730" w:rsidRDefault="005B56EE" w:rsidP="00985730">
            <w:pPr>
              <w:rPr>
                <w:rFonts w:ascii="Calibri" w:hAnsi="Calibri" w:cs="Calibri"/>
              </w:rPr>
            </w:pPr>
          </w:p>
        </w:tc>
      </w:tr>
      <w:tr w:rsidR="005B56EE" w:rsidRPr="00985730" w:rsidTr="00F77273">
        <w:tc>
          <w:tcPr>
            <w:tcW w:w="4106" w:type="dxa"/>
          </w:tcPr>
          <w:p w:rsidR="005B56EE" w:rsidRPr="00985730" w:rsidRDefault="005B56EE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Pojišťovna</w:t>
            </w:r>
          </w:p>
        </w:tc>
        <w:tc>
          <w:tcPr>
            <w:tcW w:w="4820" w:type="dxa"/>
          </w:tcPr>
          <w:p w:rsidR="005B56EE" w:rsidRPr="00985730" w:rsidRDefault="005B56EE" w:rsidP="00985730">
            <w:pPr>
              <w:rPr>
                <w:rFonts w:ascii="Calibri" w:hAnsi="Calibri" w:cs="Calibri"/>
              </w:rPr>
            </w:pPr>
          </w:p>
        </w:tc>
      </w:tr>
      <w:tr w:rsidR="005B56EE" w:rsidRPr="00985730" w:rsidTr="00F77273">
        <w:tc>
          <w:tcPr>
            <w:tcW w:w="4106" w:type="dxa"/>
          </w:tcPr>
          <w:p w:rsidR="005B56EE" w:rsidRPr="00985730" w:rsidRDefault="005B56EE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Diagnóza</w:t>
            </w:r>
          </w:p>
        </w:tc>
        <w:tc>
          <w:tcPr>
            <w:tcW w:w="4820" w:type="dxa"/>
          </w:tcPr>
          <w:p w:rsidR="005B56EE" w:rsidRPr="00985730" w:rsidRDefault="005B56EE" w:rsidP="00985730">
            <w:pPr>
              <w:rPr>
                <w:rFonts w:ascii="Calibri" w:hAnsi="Calibri" w:cs="Calibri"/>
              </w:rPr>
            </w:pPr>
          </w:p>
        </w:tc>
      </w:tr>
      <w:tr w:rsidR="005B56EE" w:rsidRPr="00985730" w:rsidTr="00F77273">
        <w:tc>
          <w:tcPr>
            <w:tcW w:w="4106" w:type="dxa"/>
          </w:tcPr>
          <w:p w:rsidR="005B56EE" w:rsidRPr="00985730" w:rsidRDefault="005B56EE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Váha</w:t>
            </w:r>
            <w:r w:rsidR="002C11F1" w:rsidRPr="00985730">
              <w:rPr>
                <w:rFonts w:ascii="Calibri" w:hAnsi="Calibri" w:cs="Calibri"/>
                <w:sz w:val="24"/>
                <w:szCs w:val="24"/>
              </w:rPr>
              <w:t>, výška</w:t>
            </w:r>
          </w:p>
        </w:tc>
        <w:tc>
          <w:tcPr>
            <w:tcW w:w="4820" w:type="dxa"/>
          </w:tcPr>
          <w:p w:rsidR="005B56EE" w:rsidRPr="00985730" w:rsidRDefault="005B56EE" w:rsidP="00985730">
            <w:pPr>
              <w:rPr>
                <w:rFonts w:ascii="Calibri" w:hAnsi="Calibri" w:cs="Calibri"/>
              </w:rPr>
            </w:pPr>
          </w:p>
        </w:tc>
      </w:tr>
      <w:tr w:rsidR="005B56EE" w:rsidRPr="00985730" w:rsidTr="00F77273">
        <w:tc>
          <w:tcPr>
            <w:tcW w:w="4106" w:type="dxa"/>
          </w:tcPr>
          <w:p w:rsidR="005B56EE" w:rsidRPr="00985730" w:rsidRDefault="002C11F1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 xml:space="preserve">Diabetes </w:t>
            </w:r>
          </w:p>
        </w:tc>
        <w:tc>
          <w:tcPr>
            <w:tcW w:w="4820" w:type="dxa"/>
          </w:tcPr>
          <w:p w:rsidR="005B56EE" w:rsidRPr="00985730" w:rsidRDefault="002C11F1" w:rsidP="00985730">
            <w:pPr>
              <w:rPr>
                <w:rFonts w:ascii="Calibri" w:hAnsi="Calibri" w:cs="Calibri"/>
              </w:rPr>
            </w:pPr>
            <w:r w:rsidRPr="00985730">
              <w:rPr>
                <w:rFonts w:ascii="Calibri" w:hAnsi="Calibri" w:cs="Calibri"/>
              </w:rPr>
              <w:t>ano/ne</w:t>
            </w:r>
          </w:p>
        </w:tc>
      </w:tr>
      <w:tr w:rsidR="00F77273" w:rsidRPr="00985730" w:rsidTr="00F77273">
        <w:tc>
          <w:tcPr>
            <w:tcW w:w="4106" w:type="dxa"/>
          </w:tcPr>
          <w:p w:rsidR="00F77273" w:rsidRPr="00985730" w:rsidRDefault="00F77273" w:rsidP="00F772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Kardiostimulátor (ev. jiný cizí materiál)</w:t>
            </w:r>
          </w:p>
        </w:tc>
        <w:tc>
          <w:tcPr>
            <w:tcW w:w="4820" w:type="dxa"/>
          </w:tcPr>
          <w:p w:rsidR="00F77273" w:rsidRPr="00985730" w:rsidRDefault="00F77273" w:rsidP="00985730">
            <w:pPr>
              <w:rPr>
                <w:rFonts w:ascii="Calibri" w:hAnsi="Calibri" w:cs="Calibri"/>
              </w:rPr>
            </w:pPr>
            <w:r w:rsidRPr="00985730">
              <w:rPr>
                <w:rFonts w:ascii="Calibri" w:hAnsi="Calibri" w:cs="Calibri"/>
              </w:rPr>
              <w:t>ano/ne</w:t>
            </w:r>
            <w:r>
              <w:rPr>
                <w:rFonts w:ascii="Calibri" w:hAnsi="Calibri" w:cs="Calibri"/>
              </w:rPr>
              <w:t xml:space="preserve">                       MR kompatibilita: </w:t>
            </w:r>
            <w:r w:rsidRPr="00985730">
              <w:rPr>
                <w:rFonts w:ascii="Calibri" w:hAnsi="Calibri" w:cs="Calibri"/>
              </w:rPr>
              <w:t xml:space="preserve"> </w:t>
            </w:r>
            <w:r w:rsidRPr="00985730">
              <w:rPr>
                <w:rFonts w:ascii="Calibri" w:hAnsi="Calibri" w:cs="Calibri"/>
              </w:rPr>
              <w:t>ano/ne</w:t>
            </w:r>
          </w:p>
        </w:tc>
      </w:tr>
      <w:tr w:rsidR="002C11F1" w:rsidRPr="00985730" w:rsidTr="00F77273">
        <w:tc>
          <w:tcPr>
            <w:tcW w:w="4106" w:type="dxa"/>
          </w:tcPr>
          <w:p w:rsidR="002C11F1" w:rsidRPr="00985730" w:rsidRDefault="002C11F1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 xml:space="preserve">Zaslání snímků pacienta do </w:t>
            </w:r>
            <w:proofErr w:type="spellStart"/>
            <w:r w:rsidRPr="00985730">
              <w:rPr>
                <w:rFonts w:ascii="Calibri" w:hAnsi="Calibri" w:cs="Calibri"/>
                <w:sz w:val="24"/>
                <w:szCs w:val="24"/>
              </w:rPr>
              <w:t>PACSu</w:t>
            </w:r>
            <w:proofErr w:type="spellEnd"/>
            <w:r w:rsidRPr="00985730">
              <w:rPr>
                <w:rFonts w:ascii="Calibri" w:hAnsi="Calibri" w:cs="Calibri"/>
                <w:sz w:val="24"/>
                <w:szCs w:val="24"/>
              </w:rPr>
              <w:t xml:space="preserve"> NNH</w:t>
            </w:r>
          </w:p>
        </w:tc>
        <w:tc>
          <w:tcPr>
            <w:tcW w:w="4820" w:type="dxa"/>
          </w:tcPr>
          <w:p w:rsidR="002C11F1" w:rsidRPr="00985730" w:rsidRDefault="002C11F1" w:rsidP="00985730">
            <w:pPr>
              <w:rPr>
                <w:rFonts w:ascii="Calibri" w:hAnsi="Calibri" w:cs="Calibri"/>
              </w:rPr>
            </w:pPr>
            <w:r w:rsidRPr="00985730">
              <w:rPr>
                <w:rFonts w:ascii="Calibri" w:hAnsi="Calibri" w:cs="Calibri"/>
              </w:rPr>
              <w:t>ano/ne</w:t>
            </w:r>
          </w:p>
        </w:tc>
      </w:tr>
      <w:tr w:rsidR="002C11F1" w:rsidRPr="00985730" w:rsidTr="00F77273">
        <w:tc>
          <w:tcPr>
            <w:tcW w:w="4106" w:type="dxa"/>
          </w:tcPr>
          <w:p w:rsidR="002C11F1" w:rsidRPr="00985730" w:rsidRDefault="002C11F1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Klinický stav pacienta</w:t>
            </w:r>
          </w:p>
        </w:tc>
        <w:tc>
          <w:tcPr>
            <w:tcW w:w="4820" w:type="dxa"/>
          </w:tcPr>
          <w:p w:rsidR="002C11F1" w:rsidRPr="00985730" w:rsidRDefault="002C11F1" w:rsidP="00985730">
            <w:pPr>
              <w:rPr>
                <w:rFonts w:ascii="Calibri" w:hAnsi="Calibri" w:cs="Calibri"/>
              </w:rPr>
            </w:pPr>
          </w:p>
        </w:tc>
      </w:tr>
      <w:tr w:rsidR="002C11F1" w:rsidRPr="00985730" w:rsidTr="00F77273">
        <w:tc>
          <w:tcPr>
            <w:tcW w:w="4106" w:type="dxa"/>
          </w:tcPr>
          <w:p w:rsidR="002C11F1" w:rsidRPr="00985730" w:rsidRDefault="002C11F1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Byl již pacient léčen zářením + dávka</w:t>
            </w:r>
          </w:p>
        </w:tc>
        <w:tc>
          <w:tcPr>
            <w:tcW w:w="4820" w:type="dxa"/>
          </w:tcPr>
          <w:p w:rsidR="002C11F1" w:rsidRPr="00985730" w:rsidRDefault="002C11F1" w:rsidP="00985730">
            <w:pPr>
              <w:rPr>
                <w:rFonts w:ascii="Calibri" w:hAnsi="Calibri" w:cs="Calibri"/>
              </w:rPr>
            </w:pPr>
          </w:p>
        </w:tc>
      </w:tr>
      <w:tr w:rsidR="002C11F1" w:rsidRPr="00985730" w:rsidTr="00F77273">
        <w:tc>
          <w:tcPr>
            <w:tcW w:w="4106" w:type="dxa"/>
          </w:tcPr>
          <w:p w:rsidR="002C11F1" w:rsidRPr="00985730" w:rsidRDefault="002C11F1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Hospitalizovaný pacient – kontakt na příslušné nemocniční oddělení</w:t>
            </w:r>
          </w:p>
        </w:tc>
        <w:tc>
          <w:tcPr>
            <w:tcW w:w="4820" w:type="dxa"/>
          </w:tcPr>
          <w:p w:rsidR="002C11F1" w:rsidRPr="00985730" w:rsidRDefault="002C11F1" w:rsidP="00985730">
            <w:pPr>
              <w:rPr>
                <w:rFonts w:ascii="Calibri" w:hAnsi="Calibri" w:cs="Calibri"/>
              </w:rPr>
            </w:pPr>
          </w:p>
        </w:tc>
      </w:tr>
      <w:tr w:rsidR="002C11F1" w:rsidRPr="00985730" w:rsidTr="00F77273">
        <w:tc>
          <w:tcPr>
            <w:tcW w:w="4106" w:type="dxa"/>
          </w:tcPr>
          <w:p w:rsidR="002C11F1" w:rsidRPr="00985730" w:rsidRDefault="002C11F1" w:rsidP="00985730">
            <w:pPr>
              <w:rPr>
                <w:rFonts w:ascii="Calibri" w:hAnsi="Calibri" w:cs="Calibri"/>
                <w:sz w:val="24"/>
                <w:szCs w:val="24"/>
              </w:rPr>
            </w:pPr>
            <w:r w:rsidRPr="00985730">
              <w:rPr>
                <w:rFonts w:ascii="Calibri" w:hAnsi="Calibri" w:cs="Calibri"/>
                <w:sz w:val="24"/>
                <w:szCs w:val="24"/>
              </w:rPr>
              <w:t>Telefon na indikujícího lékaře</w:t>
            </w:r>
          </w:p>
        </w:tc>
        <w:tc>
          <w:tcPr>
            <w:tcW w:w="4820" w:type="dxa"/>
          </w:tcPr>
          <w:p w:rsidR="002C11F1" w:rsidRPr="00985730" w:rsidRDefault="002C11F1" w:rsidP="00985730">
            <w:pPr>
              <w:rPr>
                <w:rFonts w:ascii="Calibri" w:hAnsi="Calibri" w:cs="Calibri"/>
              </w:rPr>
            </w:pPr>
          </w:p>
        </w:tc>
      </w:tr>
    </w:tbl>
    <w:p w:rsidR="002C11F1" w:rsidRPr="00985730" w:rsidRDefault="00985730" w:rsidP="00985730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</w:t>
      </w:r>
      <w:r w:rsidR="005B56EE" w:rsidRPr="00985730">
        <w:rPr>
          <w:rFonts w:ascii="Calibri" w:hAnsi="Calibri" w:cs="Calibri"/>
          <w:sz w:val="36"/>
          <w:szCs w:val="36"/>
        </w:rPr>
        <w:t>ndikac</w:t>
      </w:r>
      <w:r>
        <w:rPr>
          <w:rFonts w:ascii="Calibri" w:hAnsi="Calibri" w:cs="Calibri"/>
          <w:sz w:val="36"/>
          <w:szCs w:val="36"/>
        </w:rPr>
        <w:t>e</w:t>
      </w:r>
      <w:r w:rsidR="005B56EE" w:rsidRPr="00985730">
        <w:rPr>
          <w:rFonts w:ascii="Calibri" w:hAnsi="Calibri" w:cs="Calibri"/>
          <w:sz w:val="36"/>
          <w:szCs w:val="36"/>
        </w:rPr>
        <w:t xml:space="preserve"> léčby na LGN</w:t>
      </w:r>
    </w:p>
    <w:p w:rsidR="002C11F1" w:rsidRPr="00985730" w:rsidRDefault="002C11F1" w:rsidP="002C11F1">
      <w:pPr>
        <w:rPr>
          <w:rFonts w:ascii="Calibri" w:hAnsi="Calibri" w:cs="Calibri"/>
        </w:rPr>
      </w:pPr>
      <w:bookmarkStart w:id="0" w:name="_GoBack"/>
      <w:bookmarkEnd w:id="0"/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  <w:r w:rsidRPr="00985730">
        <w:rPr>
          <w:rFonts w:ascii="Calibri" w:hAnsi="Calibri" w:cs="Calibri"/>
        </w:rPr>
        <w:t>Děkujeme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Nemocnice Na Homolce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Oddělení stereotaktické a radiační neurochirurgie – gama nůž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Roentgenova 2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15030 Praha 5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Tel: 257 272 917, 29</w:t>
      </w:r>
      <w:r w:rsidR="00572EBA" w:rsidRPr="00985730">
        <w:rPr>
          <w:rFonts w:ascii="Calibri" w:hAnsi="Calibri" w:cs="Calibri"/>
        </w:rPr>
        <w:t>76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e-mail: gama@homolka.cz</w:t>
      </w:r>
    </w:p>
    <w:p w:rsidR="002C11F1" w:rsidRPr="00985730" w:rsidRDefault="002C11F1" w:rsidP="002C11F1">
      <w:pPr>
        <w:ind w:firstLine="708"/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F20738" w:rsidRPr="00985730" w:rsidRDefault="00F20738" w:rsidP="002C11F1">
      <w:pPr>
        <w:rPr>
          <w:rFonts w:ascii="Calibri" w:hAnsi="Calibri" w:cs="Calibri"/>
        </w:rPr>
      </w:pPr>
    </w:p>
    <w:sectPr w:rsidR="00F20738" w:rsidRPr="00985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FA" w:rsidRDefault="003D28FA" w:rsidP="00985730">
      <w:pPr>
        <w:spacing w:after="0" w:line="240" w:lineRule="auto"/>
      </w:pPr>
      <w:r>
        <w:separator/>
      </w:r>
    </w:p>
  </w:endnote>
  <w:endnote w:type="continuationSeparator" w:id="0">
    <w:p w:rsidR="003D28FA" w:rsidRDefault="003D28FA" w:rsidP="0098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30" w:rsidRDefault="009857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30" w:rsidRPr="00985730" w:rsidRDefault="00985730" w:rsidP="0098573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985730">
      <w:rPr>
        <w:rFonts w:ascii="Calibri" w:eastAsia="Calibri" w:hAnsi="Calibri" w:cs="Times New Roman"/>
        <w:sz w:val="16"/>
        <w:szCs w:val="16"/>
        <w:lang w:eastAsia="cs-CZ"/>
      </w:rPr>
      <w:t>Verze:01,0</w:t>
    </w:r>
    <w:r>
      <w:rPr>
        <w:rFonts w:ascii="Calibri" w:eastAsia="Calibri" w:hAnsi="Calibri" w:cs="Times New Roman"/>
        <w:sz w:val="16"/>
        <w:szCs w:val="16"/>
        <w:lang w:eastAsia="cs-CZ"/>
      </w:rPr>
      <w:t>7</w:t>
    </w:r>
    <w:r w:rsidRPr="00985730">
      <w:rPr>
        <w:rFonts w:ascii="Calibri" w:eastAsia="Calibri" w:hAnsi="Calibri" w:cs="Times New Roman"/>
        <w:sz w:val="16"/>
        <w:szCs w:val="16"/>
        <w:lang w:eastAsia="cs-CZ"/>
      </w:rPr>
      <w:t>/2017</w:t>
    </w:r>
    <w:r w:rsidRPr="00985730">
      <w:rPr>
        <w:rFonts w:ascii="Calibri" w:eastAsia="Calibri" w:hAnsi="Calibri" w:cs="Times New Roman"/>
        <w:sz w:val="16"/>
        <w:szCs w:val="16"/>
        <w:lang w:eastAsia="cs-CZ"/>
      </w:rPr>
      <w:tab/>
    </w:r>
    <w:r w:rsidRPr="00985730">
      <w:rPr>
        <w:rFonts w:ascii="Calibri" w:eastAsia="Calibri" w:hAnsi="Calibri" w:cs="Times New Roman"/>
        <w:sz w:val="16"/>
        <w:szCs w:val="16"/>
        <w:lang w:eastAsia="cs-CZ"/>
      </w:rPr>
      <w:tab/>
      <w:t xml:space="preserve">Stránka </w: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begin"/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instrText>PAGE</w:instrTex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separate"/>
    </w:r>
    <w:r w:rsidR="00F77273">
      <w:rPr>
        <w:rFonts w:ascii="Calibri" w:eastAsia="Calibri" w:hAnsi="Calibri" w:cs="Times New Roman"/>
        <w:b/>
        <w:bCs/>
        <w:noProof/>
        <w:sz w:val="16"/>
        <w:szCs w:val="16"/>
        <w:lang w:eastAsia="cs-CZ"/>
      </w:rPr>
      <w:t>1</w: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end"/>
    </w:r>
    <w:r w:rsidRPr="00985730">
      <w:rPr>
        <w:rFonts w:ascii="Calibri" w:eastAsia="Calibri" w:hAnsi="Calibri" w:cs="Times New Roman"/>
        <w:sz w:val="16"/>
        <w:szCs w:val="16"/>
        <w:lang w:eastAsia="cs-CZ"/>
      </w:rPr>
      <w:t xml:space="preserve"> z </w: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begin"/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instrText>NUMPAGES</w:instrTex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separate"/>
    </w:r>
    <w:r w:rsidR="00F77273">
      <w:rPr>
        <w:rFonts w:ascii="Calibri" w:eastAsia="Calibri" w:hAnsi="Calibri" w:cs="Times New Roman"/>
        <w:b/>
        <w:bCs/>
        <w:noProof/>
        <w:sz w:val="16"/>
        <w:szCs w:val="16"/>
        <w:lang w:eastAsia="cs-CZ"/>
      </w:rPr>
      <w:t>1</w: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end"/>
    </w:r>
  </w:p>
  <w:p w:rsidR="00985730" w:rsidRDefault="009857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30" w:rsidRDefault="009857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FA" w:rsidRDefault="003D28FA" w:rsidP="00985730">
      <w:pPr>
        <w:spacing w:after="0" w:line="240" w:lineRule="auto"/>
      </w:pPr>
      <w:r>
        <w:separator/>
      </w:r>
    </w:p>
  </w:footnote>
  <w:footnote w:type="continuationSeparator" w:id="0">
    <w:p w:rsidR="003D28FA" w:rsidRDefault="003D28FA" w:rsidP="0098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30" w:rsidRDefault="009857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851"/>
      <w:gridCol w:w="2835"/>
      <w:gridCol w:w="6663"/>
    </w:tblGrid>
    <w:tr w:rsidR="00985730" w:rsidRPr="00985730" w:rsidTr="00A85E61">
      <w:trPr>
        <w:trHeight w:val="725"/>
      </w:trPr>
      <w:tc>
        <w:tcPr>
          <w:tcW w:w="851" w:type="dxa"/>
          <w:shd w:val="clear" w:color="auto" w:fill="auto"/>
        </w:tcPr>
        <w:p w:rsidR="00985730" w:rsidRPr="00985730" w:rsidRDefault="00985730" w:rsidP="00985730">
          <w:pPr>
            <w:spacing w:before="120" w:after="120" w:line="240" w:lineRule="auto"/>
            <w:ind w:right="-138"/>
            <w:jc w:val="both"/>
            <w:rPr>
              <w:rFonts w:ascii="Calibri" w:eastAsia="Calibri" w:hAnsi="Calibri" w:cs="Times New Roman"/>
              <w:b/>
              <w:szCs w:val="24"/>
              <w:lang w:eastAsia="cs-CZ"/>
            </w:rPr>
          </w:pPr>
          <w:r w:rsidRPr="00985730">
            <w:rPr>
              <w:rFonts w:ascii="Calibri" w:eastAsia="Calibri" w:hAnsi="Calibri" w:cs="Times New Roman"/>
              <w:b/>
              <w:noProof/>
              <w:color w:val="1B587C"/>
              <w:szCs w:val="28"/>
              <w:lang w:eastAsia="cs-CZ"/>
            </w:rPr>
            <w:drawing>
              <wp:inline distT="0" distB="0" distL="0" distR="0">
                <wp:extent cx="389255" cy="379095"/>
                <wp:effectExtent l="0" t="0" r="0" b="1905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:rsidR="00985730" w:rsidRPr="00985730" w:rsidRDefault="00985730" w:rsidP="00985730">
          <w:pPr>
            <w:spacing w:before="120" w:after="0" w:line="240" w:lineRule="auto"/>
            <w:jc w:val="both"/>
            <w:rPr>
              <w:rFonts w:ascii="Calibri" w:eastAsia="Calibri" w:hAnsi="Calibri" w:cs="Times New Roman"/>
              <w:b/>
              <w:bCs/>
              <w:iCs/>
              <w:sz w:val="16"/>
              <w:szCs w:val="16"/>
              <w:lang w:eastAsia="cs-CZ"/>
            </w:rPr>
          </w:pPr>
          <w:r w:rsidRPr="00985730">
            <w:rPr>
              <w:rFonts w:ascii="Calibri" w:eastAsia="Calibri" w:hAnsi="Calibri" w:cs="Times New Roman"/>
              <w:b/>
              <w:bCs/>
              <w:iCs/>
              <w:sz w:val="16"/>
              <w:szCs w:val="16"/>
              <w:lang w:eastAsia="cs-CZ"/>
            </w:rPr>
            <w:t xml:space="preserve">Roentgenova 2, 150 30 Praha 5   </w:t>
          </w:r>
        </w:p>
        <w:p w:rsidR="00985730" w:rsidRPr="00985730" w:rsidRDefault="00985730" w:rsidP="00985730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  <w:bCs/>
              <w:iCs/>
              <w:sz w:val="16"/>
              <w:szCs w:val="16"/>
              <w:lang w:eastAsia="cs-CZ"/>
            </w:rPr>
          </w:pPr>
          <w:r w:rsidRPr="00985730">
            <w:rPr>
              <w:rFonts w:ascii="Calibri" w:eastAsia="Calibri" w:hAnsi="Calibri" w:cs="Times New Roman"/>
              <w:sz w:val="16"/>
              <w:szCs w:val="16"/>
              <w:lang w:eastAsia="cs-CZ"/>
            </w:rPr>
            <w:t>Tel.: +420 257 271 111</w:t>
          </w:r>
          <w:r w:rsidRPr="00985730">
            <w:rPr>
              <w:rFonts w:ascii="Calibri" w:eastAsia="Calibri" w:hAnsi="Calibri" w:cs="Times New Roman"/>
              <w:b/>
              <w:bCs/>
              <w:iCs/>
              <w:sz w:val="16"/>
              <w:szCs w:val="16"/>
              <w:lang w:eastAsia="cs-CZ"/>
            </w:rPr>
            <w:t xml:space="preserve"> </w:t>
          </w:r>
        </w:p>
        <w:p w:rsidR="00985730" w:rsidRPr="00985730" w:rsidRDefault="00985730" w:rsidP="00985730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  <w:sz w:val="20"/>
              <w:szCs w:val="20"/>
              <w:lang w:eastAsia="cs-CZ"/>
            </w:rPr>
          </w:pPr>
          <w:r w:rsidRPr="00985730">
            <w:rPr>
              <w:rFonts w:ascii="Calibri" w:eastAsia="Calibri" w:hAnsi="Calibri" w:cs="Times New Roman"/>
              <w:sz w:val="16"/>
              <w:szCs w:val="16"/>
              <w:lang w:eastAsia="cs-CZ"/>
            </w:rPr>
            <w:t>IČO: 00023884</w:t>
          </w:r>
          <w:r w:rsidRPr="00985730">
            <w:rPr>
              <w:rFonts w:ascii="Calibri" w:eastAsia="Calibri" w:hAnsi="Calibri" w:cs="Times New Roman"/>
              <w:b/>
              <w:bCs/>
              <w:iCs/>
              <w:sz w:val="18"/>
              <w:szCs w:val="20"/>
              <w:lang w:eastAsia="cs-CZ"/>
            </w:rPr>
            <w:t xml:space="preserve"> </w:t>
          </w:r>
        </w:p>
      </w:tc>
      <w:tc>
        <w:tcPr>
          <w:tcW w:w="6663" w:type="dxa"/>
          <w:shd w:val="clear" w:color="auto" w:fill="auto"/>
        </w:tcPr>
        <w:p w:rsidR="00985730" w:rsidRDefault="00985730" w:rsidP="00985730">
          <w:pPr>
            <w:spacing w:before="120" w:after="0" w:line="240" w:lineRule="auto"/>
            <w:ind w:right="743"/>
            <w:jc w:val="right"/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</w:pPr>
          <w:r w:rsidRPr="00985730"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  <w:t>05_F_OSRN_ 01</w:t>
          </w:r>
          <w:r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  <w:t xml:space="preserve">6 </w:t>
          </w:r>
        </w:p>
        <w:p w:rsidR="00985730" w:rsidRPr="00985730" w:rsidRDefault="00985730" w:rsidP="00985730">
          <w:pPr>
            <w:spacing w:before="120" w:after="0" w:line="240" w:lineRule="auto"/>
            <w:ind w:right="743"/>
            <w:jc w:val="right"/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</w:pPr>
          <w:r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  <w:t>Indikace léčby na LGN</w:t>
          </w:r>
        </w:p>
      </w:tc>
    </w:tr>
  </w:tbl>
  <w:p w:rsidR="00985730" w:rsidRDefault="009857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30" w:rsidRDefault="009857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EE"/>
    <w:rsid w:val="002C11F1"/>
    <w:rsid w:val="003D28FA"/>
    <w:rsid w:val="00564E5F"/>
    <w:rsid w:val="00572EBA"/>
    <w:rsid w:val="005B56EE"/>
    <w:rsid w:val="00985730"/>
    <w:rsid w:val="009E54B1"/>
    <w:rsid w:val="00B43F80"/>
    <w:rsid w:val="00F20738"/>
    <w:rsid w:val="00F7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E2AF3"/>
  <w15:chartTrackingRefBased/>
  <w15:docId w15:val="{8211FD86-5876-44C3-AA46-B85C580C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F8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857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85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730"/>
  </w:style>
  <w:style w:type="paragraph" w:styleId="Zpat">
    <w:name w:val="footer"/>
    <w:basedOn w:val="Normln"/>
    <w:link w:val="ZpatChar"/>
    <w:uiPriority w:val="99"/>
    <w:unhideWhenUsed/>
    <w:rsid w:val="00985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Primariát - OSRN</dc:creator>
  <cp:keywords/>
  <dc:description/>
  <cp:lastModifiedBy>Škrabánková Monika</cp:lastModifiedBy>
  <cp:revision>4</cp:revision>
  <cp:lastPrinted>2025-02-28T10:32:00Z</cp:lastPrinted>
  <dcterms:created xsi:type="dcterms:W3CDTF">2017-07-30T07:00:00Z</dcterms:created>
  <dcterms:modified xsi:type="dcterms:W3CDTF">2025-02-28T10:32:00Z</dcterms:modified>
</cp:coreProperties>
</file>